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8A" w:rsidRDefault="0091248A" w:rsidP="0091248A">
      <w:pPr>
        <w:wordWrap/>
        <w:rPr>
          <w:rFonts w:ascii="Times New Roman" w:hAnsi="Times New Roman" w:cs="Times New Roman" w:hint="eastAsia"/>
          <w:sz w:val="22"/>
        </w:rPr>
      </w:pPr>
    </w:p>
    <w:p w:rsidR="0091248A" w:rsidRDefault="0091248A" w:rsidP="0091248A">
      <w:pPr>
        <w:rPr>
          <w:rFonts w:ascii="Times New Roman" w:hAnsi="Times New Roman" w:cs="Times New Roman"/>
          <w:sz w:val="22"/>
        </w:rPr>
      </w:pPr>
      <w:r>
        <w:rPr>
          <w:rFonts w:ascii="Times New Roman" w:hAnsi="Times New Roman" w:cs="Times New Roman" w:hint="eastAsia"/>
          <w:sz w:val="22"/>
        </w:rPr>
        <w:t>[</w:t>
      </w:r>
      <w:r w:rsidRPr="00AF1563">
        <w:rPr>
          <w:rFonts w:ascii="Times New Roman" w:hAnsi="Times New Roman" w:cs="Times New Roman"/>
          <w:sz w:val="22"/>
        </w:rPr>
        <w:t>Page</w:t>
      </w:r>
      <w:r>
        <w:rPr>
          <w:rFonts w:ascii="Times New Roman" w:hAnsi="Times New Roman" w:cs="Times New Roman" w:hint="eastAsia"/>
          <w:sz w:val="22"/>
        </w:rPr>
        <w:t xml:space="preserve">  80</w:t>
      </w:r>
      <w:r w:rsidRPr="00AF1563">
        <w:rPr>
          <w:rFonts w:ascii="Times New Roman" w:hAnsi="Times New Roman" w:cs="Times New Roman"/>
          <w:sz w:val="22"/>
        </w:rPr>
        <w:t>]</w:t>
      </w:r>
    </w:p>
    <w:p w:rsidR="0091248A" w:rsidRDefault="0091248A" w:rsidP="0091248A">
      <w:pPr>
        <w:rPr>
          <w:rFonts w:ascii="Times New Roman" w:hAnsi="Times New Roman" w:cs="Times New Roman" w:hint="eastAsia"/>
          <w:b/>
          <w:sz w:val="22"/>
        </w:rPr>
      </w:pPr>
      <w:r w:rsidRPr="009F3C12">
        <w:rPr>
          <w:rFonts w:ascii="Times New Roman" w:hAnsi="Times New Roman" w:cs="Times New Roman"/>
          <w:b/>
          <w:sz w:val="22"/>
        </w:rPr>
        <w:t>MINUTES OF THE ANNUAL MEETING OF THE KOREA BRANCH, ROYAL ASIATIC SOCIETY.</w:t>
      </w:r>
    </w:p>
    <w:p w:rsidR="0091248A" w:rsidRPr="009F3C12" w:rsidRDefault="0091248A" w:rsidP="0091248A">
      <w:pPr>
        <w:wordWrap/>
        <w:ind w:firstLineChars="400" w:firstLine="880"/>
        <w:rPr>
          <w:rFonts w:ascii="Times New Roman" w:hAnsi="Times New Roman" w:cs="Times New Roman"/>
          <w:b/>
          <w:sz w:val="22"/>
        </w:rPr>
      </w:pP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Held in the Seoul Union, Feb. 1st, 1916. Dr Gale presided, while Prof, Starr gave a lecture on “ Korean Coin Charms ” and followed it with some remarks on the similarity between Korean and early American art. The Society held its Annual Meeting immediately after. Dr. Gale resigned as President, and with much regret the Society accepted the resignation. Elections were held as follows.</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 xml:space="preserve">President, Mr. Lay </w:t>
      </w:r>
      <w:r>
        <w:rPr>
          <w:rFonts w:ascii="Times New Roman" w:hAnsi="Times New Roman" w:cs="Times New Roman" w:hint="eastAsia"/>
          <w:sz w:val="22"/>
        </w:rPr>
        <w:t>;</w:t>
      </w:r>
      <w:r w:rsidRPr="00E55A3B">
        <w:rPr>
          <w:rFonts w:ascii="Times New Roman" w:hAnsi="Times New Roman" w:cs="Times New Roman"/>
          <w:sz w:val="22"/>
        </w:rPr>
        <w:t xml:space="preserve"> Vice-President, Dr. Mills </w:t>
      </w:r>
      <w:r>
        <w:rPr>
          <w:rFonts w:ascii="Times New Roman" w:hAnsi="Times New Roman" w:cs="Times New Roman" w:hint="eastAsia"/>
          <w:sz w:val="22"/>
        </w:rPr>
        <w:t>;</w:t>
      </w:r>
      <w:r w:rsidRPr="00E55A3B">
        <w:rPr>
          <w:rFonts w:ascii="Times New Roman" w:hAnsi="Times New Roman" w:cs="Times New Roman"/>
          <w:sz w:val="22"/>
        </w:rPr>
        <w:t xml:space="preserve"> Corresponding Secretary, Dr. Gale </w:t>
      </w:r>
      <w:r>
        <w:rPr>
          <w:rFonts w:ascii="Times New Roman" w:hAnsi="Times New Roman" w:cs="Times New Roman" w:hint="eastAsia"/>
          <w:sz w:val="22"/>
        </w:rPr>
        <w:t>;</w:t>
      </w:r>
      <w:r w:rsidRPr="00E55A3B">
        <w:rPr>
          <w:rFonts w:ascii="Times New Roman" w:hAnsi="Times New Roman" w:cs="Times New Roman"/>
          <w:sz w:val="22"/>
        </w:rPr>
        <w:t xml:space="preserve"> Librarian, Mr. Beck </w:t>
      </w:r>
      <w:r>
        <w:rPr>
          <w:rFonts w:ascii="Times New Roman" w:hAnsi="Times New Roman" w:cs="Times New Roman" w:hint="eastAsia"/>
          <w:sz w:val="22"/>
        </w:rPr>
        <w:t>;</w:t>
      </w:r>
      <w:r w:rsidRPr="00E55A3B">
        <w:rPr>
          <w:rFonts w:ascii="Times New Roman" w:hAnsi="Times New Roman" w:cs="Times New Roman"/>
          <w:sz w:val="22"/>
        </w:rPr>
        <w:t xml:space="preserve"> Recording Secretary, Mr. Koons </w:t>
      </w:r>
      <w:r>
        <w:rPr>
          <w:rFonts w:ascii="Times New Roman" w:hAnsi="Times New Roman" w:cs="Times New Roman" w:hint="eastAsia"/>
          <w:sz w:val="22"/>
        </w:rPr>
        <w:t>;</w:t>
      </w:r>
      <w:r w:rsidRPr="00E55A3B">
        <w:rPr>
          <w:rFonts w:ascii="Times New Roman" w:hAnsi="Times New Roman" w:cs="Times New Roman"/>
          <w:sz w:val="22"/>
        </w:rPr>
        <w:t xml:space="preserve"> Treasurer, Mr. Bunker. Councillors, Dr. Hishida, Mr. R. S. Miller and Bishop Trollope.</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The Treasurer's report showed deposits and cash amounting to ¥950.15.</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The Council met immediately after adjournment, all mem-bers being present but Mr. Bunker.</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The following names were proposed for membership : Miss Van Wagoner, Dr. Scheifley, Mr. Lucas.</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A motion prevailed that, in future, all writers of papers shall be entitled to reprints, gratis, up to twenty copies.</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Mr. E. W. Mills was also given permission to make reprints of his own article on Mining, to the number of forty.</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Dr. Mills presented plans for works on " Acupuncture and Cautery " and a " Native Pharmacopoeia," each to be of about 300 pages. It was decided that while the original idea of the So-ciety had not been the publication of such works, a committee be appointed to look into the matter of printing. Secretary and Librarian were appointed as this committee. Adjourned.</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E. W. KOONS,</w:t>
      </w:r>
    </w:p>
    <w:p w:rsidR="0091248A" w:rsidRDefault="0091248A" w:rsidP="0091248A">
      <w:pPr>
        <w:wordWrap/>
        <w:ind w:firstLineChars="400" w:firstLine="880"/>
        <w:rPr>
          <w:rFonts w:ascii="Times New Roman" w:hAnsi="Times New Roman" w:cs="Times New Roman" w:hint="eastAsia"/>
          <w:sz w:val="22"/>
        </w:rPr>
      </w:pPr>
      <w:r w:rsidRPr="00E55A3B">
        <w:rPr>
          <w:rFonts w:ascii="Times New Roman" w:hAnsi="Times New Roman" w:cs="Times New Roman"/>
          <w:sz w:val="22"/>
        </w:rPr>
        <w:t>Recording Secretary.</w:t>
      </w:r>
      <w:r>
        <w:rPr>
          <w:rFonts w:ascii="Times New Roman" w:hAnsi="Times New Roman" w:cs="Times New Roman" w:hint="eastAsia"/>
          <w:sz w:val="22"/>
        </w:rPr>
        <w:t xml:space="preserve">  </w:t>
      </w:r>
    </w:p>
    <w:p w:rsidR="0091248A" w:rsidRDefault="0091248A" w:rsidP="0091248A">
      <w:pPr>
        <w:wordWrap/>
        <w:rPr>
          <w:rFonts w:ascii="Times New Roman" w:hAnsi="Times New Roman" w:cs="Times New Roman" w:hint="eastAsia"/>
          <w:sz w:val="22"/>
        </w:rPr>
      </w:pPr>
    </w:p>
    <w:p w:rsidR="0091248A" w:rsidRDefault="0091248A" w:rsidP="0091248A">
      <w:pPr>
        <w:wordWrap/>
        <w:rPr>
          <w:rFonts w:ascii="Times New Roman" w:hAnsi="Times New Roman" w:cs="Times New Roman"/>
          <w:sz w:val="22"/>
        </w:rPr>
      </w:pPr>
      <w:r>
        <w:rPr>
          <w:rFonts w:ascii="Times New Roman" w:hAnsi="Times New Roman" w:cs="Times New Roman" w:hint="eastAsia"/>
          <w:sz w:val="22"/>
        </w:rPr>
        <w:t>[</w:t>
      </w:r>
      <w:r w:rsidRPr="00AF1563">
        <w:rPr>
          <w:rFonts w:ascii="Times New Roman" w:hAnsi="Times New Roman" w:cs="Times New Roman"/>
          <w:sz w:val="22"/>
        </w:rPr>
        <w:t>Page</w:t>
      </w:r>
      <w:r>
        <w:rPr>
          <w:rFonts w:ascii="Times New Roman" w:hAnsi="Times New Roman" w:cs="Times New Roman" w:hint="eastAsia"/>
          <w:sz w:val="22"/>
        </w:rPr>
        <w:t xml:space="preserve"> 81</w:t>
      </w:r>
      <w:r w:rsidRPr="00AF1563">
        <w:rPr>
          <w:rFonts w:ascii="Times New Roman" w:hAnsi="Times New Roman" w:cs="Times New Roman"/>
          <w:sz w:val="22"/>
        </w:rPr>
        <w:t>]</w:t>
      </w:r>
    </w:p>
    <w:p w:rsidR="0091248A" w:rsidRDefault="0091248A" w:rsidP="0091248A">
      <w:pPr>
        <w:wordWrap/>
        <w:rPr>
          <w:rFonts w:ascii="Times New Roman" w:hAnsi="Times New Roman" w:cs="Times New Roman" w:hint="eastAsia"/>
          <w:sz w:val="22"/>
        </w:rPr>
      </w:pPr>
      <w:r w:rsidRPr="009F3C12">
        <w:rPr>
          <w:rFonts w:ascii="Times New Roman" w:hAnsi="Times New Roman" w:cs="Times New Roman"/>
          <w:b/>
          <w:sz w:val="22"/>
        </w:rPr>
        <w:t>COUNCIL MINUTES</w:t>
      </w:r>
      <w:r w:rsidRPr="00E55A3B">
        <w:rPr>
          <w:rFonts w:ascii="Times New Roman" w:hAnsi="Times New Roman" w:cs="Times New Roman"/>
          <w:sz w:val="22"/>
        </w:rPr>
        <w:t>.</w:t>
      </w:r>
    </w:p>
    <w:p w:rsidR="0091248A" w:rsidRPr="00E55A3B" w:rsidRDefault="0091248A" w:rsidP="0091248A">
      <w:pPr>
        <w:wordWrap/>
        <w:rPr>
          <w:rFonts w:ascii="Times New Roman" w:hAnsi="Times New Roman" w:cs="Times New Roman"/>
          <w:sz w:val="22"/>
        </w:rPr>
      </w:pP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The council met at the home of Dr. Gale, at 4:30 P.M. Jan. 23rd. 1917. Present all members but Dr. Mills and Hont R. S. Miller.</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Minutes of the previous meeting (Feb. 1st, 1916) were read. The Corresponding Secretary presented a letter from E. W. Mills, enclosing 100.00 yen in payment for the extra copies of his paper.</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The Publishing Committee presented Vol. VII, Part 1, of the Transactions, it containing Mr. Mills' Monograph on “ Mining ” and a list of members of the Society.</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A proposition of change the date of the Annual Meeting to some time in June was presented, and the same will be brought forward at the Annual Meeting, Feb. 15.</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 xml:space="preserve">The following amendment was also proposed “ To create a ' Life Membership,' on the payment of 50.00 yen. " In the case of members who have been paying annual dues, 2.00 yen shall be deducted for each payment made, in case one wishes to become a life member." </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hint="eastAsia"/>
          <w:sz w:val="22"/>
        </w:rPr>
        <w:t>“</w:t>
      </w:r>
      <w:r w:rsidRPr="00E55A3B">
        <w:rPr>
          <w:rFonts w:ascii="Times New Roman" w:hAnsi="Times New Roman" w:cs="Times New Roman"/>
          <w:sz w:val="22"/>
        </w:rPr>
        <w:t xml:space="preserve"> After Annual dues have been paid for 25 years, a mem- ber shall ipse facto become a Life Member.”</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This is to be presented at the Annual Meeting. The names of G. H. Morrison, of Peking, and R. A. B. Ponsonby- Fane, of Hongkong, were presented, and after the rules had been suspended, they were elected as members.</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 xml:space="preserve">Moved and carried to ask Bishop Trollope to prepare a paper on Buddhism for the coming Annual.Meetings </w:t>
      </w:r>
      <w:r>
        <w:rPr>
          <w:rFonts w:ascii="Times New Roman" w:hAnsi="Times New Roman" w:cs="Times New Roman" w:hint="eastAsia"/>
          <w:sz w:val="22"/>
        </w:rPr>
        <w:t>;</w:t>
      </w:r>
      <w:r w:rsidRPr="00E55A3B">
        <w:rPr>
          <w:rFonts w:ascii="Times New Roman" w:hAnsi="Times New Roman" w:cs="Times New Roman"/>
          <w:sz w:val="22"/>
        </w:rPr>
        <w:tab/>
        <w:t>Adjourned.</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E. W. KOONS,</w:t>
      </w:r>
    </w:p>
    <w:p w:rsidR="0091248A" w:rsidRDefault="0091248A" w:rsidP="0091248A">
      <w:pPr>
        <w:wordWrap/>
        <w:ind w:firstLineChars="400" w:firstLine="880"/>
        <w:rPr>
          <w:rFonts w:ascii="Times New Roman" w:hAnsi="Times New Roman" w:cs="Times New Roman" w:hint="eastAsia"/>
          <w:sz w:val="22"/>
        </w:rPr>
      </w:pPr>
      <w:r w:rsidRPr="00E55A3B">
        <w:rPr>
          <w:rFonts w:ascii="Times New Roman" w:hAnsi="Times New Roman" w:cs="Times New Roman"/>
          <w:sz w:val="22"/>
        </w:rPr>
        <w:t>Secretary.</w:t>
      </w:r>
      <w:r>
        <w:rPr>
          <w:rFonts w:ascii="Times New Roman" w:hAnsi="Times New Roman" w:cs="Times New Roman" w:hint="eastAsia"/>
          <w:sz w:val="22"/>
        </w:rPr>
        <w:t xml:space="preserve"> </w:t>
      </w:r>
    </w:p>
    <w:p w:rsidR="0091248A" w:rsidRDefault="0091248A" w:rsidP="0091248A">
      <w:pPr>
        <w:wordWrap/>
        <w:rPr>
          <w:rFonts w:ascii="Times New Roman" w:hAnsi="Times New Roman" w:cs="Times New Roman" w:hint="eastAsia"/>
          <w:sz w:val="22"/>
        </w:rPr>
      </w:pPr>
    </w:p>
    <w:p w:rsidR="0091248A" w:rsidRDefault="0091248A" w:rsidP="0091248A">
      <w:pPr>
        <w:wordWrap/>
        <w:rPr>
          <w:rFonts w:ascii="Times New Roman" w:hAnsi="Times New Roman" w:cs="Times New Roman"/>
          <w:sz w:val="22"/>
        </w:rPr>
      </w:pPr>
      <w:r>
        <w:rPr>
          <w:rFonts w:ascii="Times New Roman" w:hAnsi="Times New Roman" w:cs="Times New Roman" w:hint="eastAsia"/>
          <w:sz w:val="22"/>
        </w:rPr>
        <w:t>[</w:t>
      </w:r>
      <w:r w:rsidRPr="00AF1563">
        <w:rPr>
          <w:rFonts w:ascii="Times New Roman" w:hAnsi="Times New Roman" w:cs="Times New Roman"/>
          <w:sz w:val="22"/>
        </w:rPr>
        <w:t>Page</w:t>
      </w:r>
      <w:r>
        <w:rPr>
          <w:rFonts w:ascii="Times New Roman" w:hAnsi="Times New Roman" w:cs="Times New Roman" w:hint="eastAsia"/>
          <w:sz w:val="22"/>
        </w:rPr>
        <w:t xml:space="preserve"> 82</w:t>
      </w:r>
      <w:r w:rsidRPr="00AF1563">
        <w:rPr>
          <w:rFonts w:ascii="Times New Roman" w:hAnsi="Times New Roman" w:cs="Times New Roman"/>
          <w:sz w:val="22"/>
        </w:rPr>
        <w:t>]</w:t>
      </w:r>
    </w:p>
    <w:p w:rsidR="0091248A" w:rsidRDefault="0091248A" w:rsidP="0091248A">
      <w:pPr>
        <w:wordWrap/>
        <w:rPr>
          <w:rFonts w:ascii="Times New Roman" w:hAnsi="Times New Roman" w:cs="Times New Roman" w:hint="eastAsia"/>
          <w:b/>
          <w:sz w:val="22"/>
        </w:rPr>
      </w:pPr>
      <w:r w:rsidRPr="009F3C12">
        <w:rPr>
          <w:rFonts w:ascii="Times New Roman" w:hAnsi="Times New Roman" w:cs="Times New Roman"/>
          <w:b/>
          <w:sz w:val="22"/>
        </w:rPr>
        <w:lastRenderedPageBreak/>
        <w:t>ANNUAL MEETING, FEB. 14, 1917.</w:t>
      </w:r>
    </w:p>
    <w:p w:rsidR="0091248A" w:rsidRPr="009F3C12" w:rsidRDefault="0091248A" w:rsidP="0091248A">
      <w:pPr>
        <w:wordWrap/>
        <w:rPr>
          <w:rFonts w:ascii="Times New Roman" w:hAnsi="Times New Roman" w:cs="Times New Roman"/>
          <w:b/>
          <w:sz w:val="22"/>
        </w:rPr>
      </w:pP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Held at the Seoul Union, Mr. Lay presiding. The Council reported 5 new members elected during the year, and the publication of Vol. VII. Part I. of the Transactions, " Gold Mining in Korea." The Librarian reported accessions to the library, both by purchase and as exchanges. The first 38 volumes of Transactions of the Asiatic Society of Japan are the most noteworthy.</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The Librarian also recommended farther purchases for the Library, and urged greater use of it by the members.</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The following motion was passed. " Resolved that the Librarian circulate lists of the books now in the library, and that members be asked to hand in lists of books that should be purchased."</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An amendment changing the time of the Annual Meeting to June was proposed.</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A second amendment was proposed, as follows. To create a class of Life Members. A. on payment of a fee of 50.00 yen (this amount was changed to 30.00 yen) B. After payment of annual dues for 25 years.</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 xml:space="preserve">Rev. J. U, S. Toms, Col. French, and Dr. Deming were elected members. Elections resulted as follows: President, Bishop Trollope </w:t>
      </w:r>
      <w:r>
        <w:rPr>
          <w:rFonts w:ascii="Times New Roman" w:hAnsi="Times New Roman" w:cs="Times New Roman" w:hint="eastAsia"/>
          <w:sz w:val="22"/>
        </w:rPr>
        <w:t>;</w:t>
      </w:r>
      <w:r w:rsidRPr="00E55A3B">
        <w:rPr>
          <w:rFonts w:ascii="Times New Roman" w:hAnsi="Times New Roman" w:cs="Times New Roman"/>
          <w:sz w:val="22"/>
        </w:rPr>
        <w:t xml:space="preserve"> Vice-President, Dr. R. G. Mills </w:t>
      </w:r>
      <w:r>
        <w:rPr>
          <w:rFonts w:ascii="Times New Roman" w:hAnsi="Times New Roman" w:cs="Times New Roman" w:hint="eastAsia"/>
          <w:sz w:val="22"/>
        </w:rPr>
        <w:t>;</w:t>
      </w:r>
      <w:r w:rsidRPr="00E55A3B">
        <w:rPr>
          <w:rFonts w:ascii="Times New Roman" w:hAnsi="Times New Roman" w:cs="Times New Roman"/>
          <w:sz w:val="22"/>
        </w:rPr>
        <w:t xml:space="preserve"> Corresponding Secretary, Dr. J. S. Gale </w:t>
      </w:r>
      <w:r>
        <w:rPr>
          <w:rFonts w:ascii="Times New Roman" w:hAnsi="Times New Roman" w:cs="Times New Roman" w:hint="eastAsia"/>
          <w:sz w:val="22"/>
        </w:rPr>
        <w:t>;</w:t>
      </w:r>
      <w:r w:rsidRPr="00E55A3B">
        <w:rPr>
          <w:rFonts w:ascii="Times New Roman" w:hAnsi="Times New Roman" w:cs="Times New Roman"/>
          <w:sz w:val="22"/>
        </w:rPr>
        <w:t xml:space="preserve"> Librarian, S. A. Beck </w:t>
      </w:r>
      <w:r>
        <w:rPr>
          <w:rFonts w:ascii="Times New Roman" w:hAnsi="Times New Roman" w:cs="Times New Roman" w:hint="eastAsia"/>
          <w:sz w:val="22"/>
        </w:rPr>
        <w:t>;</w:t>
      </w:r>
      <w:r w:rsidRPr="00E55A3B">
        <w:rPr>
          <w:rFonts w:ascii="Times New Roman" w:hAnsi="Times New Roman" w:cs="Times New Roman"/>
          <w:sz w:val="22"/>
        </w:rPr>
        <w:t xml:space="preserve"> Recording Secretary, E. W. Koons; Treasurer, F. H. Smith</w:t>
      </w:r>
      <w:r>
        <w:rPr>
          <w:rFonts w:ascii="Times New Roman" w:hAnsi="Times New Roman" w:cs="Times New Roman" w:hint="eastAsia"/>
          <w:sz w:val="22"/>
        </w:rPr>
        <w:t>;</w:t>
      </w:r>
      <w:r w:rsidRPr="00E55A3B">
        <w:rPr>
          <w:rFonts w:ascii="Times New Roman" w:hAnsi="Times New Roman" w:cs="Times New Roman"/>
          <w:sz w:val="22"/>
        </w:rPr>
        <w:t xml:space="preserve"> Councillors A. H. Lay, R. S. Miller, Dr. Hishida.</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Meeting adjourned,</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E. W. KOONS,</w:t>
      </w:r>
    </w:p>
    <w:p w:rsidR="0091248A" w:rsidRDefault="0091248A" w:rsidP="0091248A">
      <w:pPr>
        <w:wordWrap/>
        <w:ind w:firstLineChars="400" w:firstLine="880"/>
        <w:rPr>
          <w:rFonts w:ascii="Times New Roman" w:hAnsi="Times New Roman" w:cs="Times New Roman" w:hint="eastAsia"/>
          <w:sz w:val="22"/>
        </w:rPr>
      </w:pPr>
      <w:r w:rsidRPr="00E55A3B">
        <w:rPr>
          <w:rFonts w:ascii="Times New Roman" w:hAnsi="Times New Roman" w:cs="Times New Roman"/>
          <w:sz w:val="22"/>
        </w:rPr>
        <w:tab/>
        <w:t>Secretary.</w:t>
      </w:r>
      <w:r>
        <w:rPr>
          <w:rFonts w:ascii="Times New Roman" w:hAnsi="Times New Roman" w:cs="Times New Roman" w:hint="eastAsia"/>
          <w:sz w:val="22"/>
        </w:rPr>
        <w:t xml:space="preserve"> </w:t>
      </w:r>
      <w:r w:rsidRPr="00E55A3B">
        <w:rPr>
          <w:rFonts w:ascii="Times New Roman" w:hAnsi="Times New Roman" w:cs="Times New Roman"/>
          <w:sz w:val="22"/>
        </w:rPr>
        <w:t xml:space="preserve"> </w:t>
      </w:r>
    </w:p>
    <w:p w:rsidR="0091248A" w:rsidRDefault="0091248A" w:rsidP="0091248A">
      <w:pPr>
        <w:wordWrap/>
        <w:rPr>
          <w:rFonts w:ascii="Times New Roman" w:hAnsi="Times New Roman" w:cs="Times New Roman" w:hint="eastAsia"/>
          <w:sz w:val="22"/>
        </w:rPr>
      </w:pPr>
    </w:p>
    <w:p w:rsidR="0091248A" w:rsidRDefault="0091248A" w:rsidP="0091248A">
      <w:pPr>
        <w:wordWrap/>
        <w:rPr>
          <w:rFonts w:ascii="Times New Roman" w:hAnsi="Times New Roman" w:cs="Times New Roman"/>
          <w:sz w:val="22"/>
        </w:rPr>
      </w:pPr>
      <w:r>
        <w:rPr>
          <w:rFonts w:ascii="Times New Roman" w:hAnsi="Times New Roman" w:cs="Times New Roman" w:hint="eastAsia"/>
          <w:sz w:val="22"/>
        </w:rPr>
        <w:t>[</w:t>
      </w:r>
      <w:r w:rsidRPr="00AF1563">
        <w:rPr>
          <w:rFonts w:ascii="Times New Roman" w:hAnsi="Times New Roman" w:cs="Times New Roman"/>
          <w:sz w:val="22"/>
        </w:rPr>
        <w:t>Page</w:t>
      </w:r>
      <w:r>
        <w:rPr>
          <w:rFonts w:ascii="Times New Roman" w:hAnsi="Times New Roman" w:cs="Times New Roman" w:hint="eastAsia"/>
          <w:sz w:val="22"/>
        </w:rPr>
        <w:t xml:space="preserve"> 83</w:t>
      </w:r>
      <w:r w:rsidRPr="00AF1563">
        <w:rPr>
          <w:rFonts w:ascii="Times New Roman" w:hAnsi="Times New Roman" w:cs="Times New Roman"/>
          <w:sz w:val="22"/>
        </w:rPr>
        <w:t>]</w:t>
      </w:r>
    </w:p>
    <w:p w:rsidR="0091248A" w:rsidRDefault="0091248A" w:rsidP="0091248A">
      <w:pPr>
        <w:wordWrap/>
        <w:ind w:firstLineChars="400" w:firstLine="880"/>
        <w:rPr>
          <w:rFonts w:ascii="Times New Roman" w:hAnsi="Times New Roman" w:cs="Times New Roman" w:hint="eastAsia"/>
          <w:sz w:val="22"/>
        </w:rPr>
      </w:pPr>
      <w:r w:rsidRPr="009F3C12">
        <w:rPr>
          <w:rFonts w:ascii="Times New Roman" w:hAnsi="Times New Roman" w:cs="Times New Roman"/>
          <w:b/>
          <w:sz w:val="22"/>
        </w:rPr>
        <w:t>OFFICERS FOR 1916</w:t>
      </w:r>
      <w:r w:rsidRPr="00E55A3B">
        <w:rPr>
          <w:rFonts w:ascii="Times New Roman" w:hAnsi="Times New Roman" w:cs="Times New Roman"/>
          <w:sz w:val="22"/>
        </w:rPr>
        <w:t>.</w:t>
      </w:r>
    </w:p>
    <w:p w:rsidR="0091248A" w:rsidRPr="00E55A3B" w:rsidRDefault="0091248A" w:rsidP="0091248A">
      <w:pPr>
        <w:wordWrap/>
        <w:ind w:firstLineChars="400" w:firstLine="880"/>
        <w:rPr>
          <w:rFonts w:ascii="Times New Roman" w:hAnsi="Times New Roman" w:cs="Times New Roman"/>
          <w:sz w:val="22"/>
        </w:rPr>
      </w:pP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President.</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ARTHUR HYDE LAY, C.M.G.</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Vice-President.</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RALPH G. MILLS, M.D.</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Corresponding Secretary.</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J. S. GALE, D.D.</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Recording Secrctary.</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E. W. KOONS.</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Treasurer.</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D. A. BUNKER.</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Librarian.</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S. A. BECK.</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Councillors.</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HON. R. S. MILLER (American Consul-General).</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Dr. S. HISHIDA (Imperial Govcrnment service).</w:t>
      </w:r>
    </w:p>
    <w:p w:rsidR="0091248A" w:rsidRDefault="0091248A" w:rsidP="0091248A">
      <w:pPr>
        <w:wordWrap/>
        <w:ind w:firstLineChars="400" w:firstLine="880"/>
        <w:rPr>
          <w:rFonts w:ascii="Times New Roman" w:hAnsi="Times New Roman" w:cs="Times New Roman" w:hint="eastAsia"/>
          <w:sz w:val="22"/>
        </w:rPr>
      </w:pPr>
      <w:r w:rsidRPr="00E55A3B">
        <w:rPr>
          <w:rFonts w:ascii="Times New Roman" w:hAnsi="Times New Roman" w:cs="Times New Roman"/>
          <w:sz w:val="22"/>
        </w:rPr>
        <w:t>RT. REV. BISHOP M. N. TROLLOPE (Church of England).</w:t>
      </w:r>
      <w:r>
        <w:rPr>
          <w:rFonts w:ascii="Times New Roman" w:hAnsi="Times New Roman" w:cs="Times New Roman" w:hint="eastAsia"/>
          <w:sz w:val="22"/>
        </w:rPr>
        <w:t xml:space="preserve">  [</w:t>
      </w:r>
    </w:p>
    <w:p w:rsidR="0091248A" w:rsidRDefault="0091248A" w:rsidP="0091248A">
      <w:pPr>
        <w:wordWrap/>
        <w:rPr>
          <w:rFonts w:ascii="Times New Roman" w:hAnsi="Times New Roman" w:cs="Times New Roman" w:hint="eastAsia"/>
          <w:sz w:val="22"/>
        </w:rPr>
      </w:pPr>
    </w:p>
    <w:p w:rsidR="0091248A" w:rsidRDefault="0091248A" w:rsidP="0091248A">
      <w:pPr>
        <w:wordWrap/>
        <w:rPr>
          <w:rFonts w:ascii="Times New Roman" w:hAnsi="Times New Roman" w:cs="Times New Roman"/>
          <w:sz w:val="22"/>
        </w:rPr>
      </w:pPr>
      <w:r>
        <w:rPr>
          <w:rFonts w:ascii="Times New Roman" w:hAnsi="Times New Roman" w:cs="Times New Roman" w:hint="eastAsia"/>
          <w:sz w:val="22"/>
        </w:rPr>
        <w:t>[</w:t>
      </w:r>
      <w:r w:rsidRPr="00AF1563">
        <w:rPr>
          <w:rFonts w:ascii="Times New Roman" w:hAnsi="Times New Roman" w:cs="Times New Roman"/>
          <w:sz w:val="22"/>
        </w:rPr>
        <w:t>Page</w:t>
      </w:r>
      <w:r>
        <w:rPr>
          <w:rFonts w:ascii="Times New Roman" w:hAnsi="Times New Roman" w:cs="Times New Roman" w:hint="eastAsia"/>
          <w:sz w:val="22"/>
        </w:rPr>
        <w:t xml:space="preserve"> 84</w:t>
      </w:r>
      <w:r w:rsidRPr="00AF1563">
        <w:rPr>
          <w:rFonts w:ascii="Times New Roman" w:hAnsi="Times New Roman" w:cs="Times New Roman"/>
          <w:sz w:val="22"/>
        </w:rPr>
        <w:t>]</w:t>
      </w:r>
    </w:p>
    <w:p w:rsidR="0091248A" w:rsidRDefault="0091248A" w:rsidP="0091248A">
      <w:pPr>
        <w:wordWrap/>
        <w:ind w:firstLineChars="400" w:firstLine="880"/>
        <w:rPr>
          <w:rFonts w:ascii="Times New Roman" w:hAnsi="Times New Roman" w:cs="Times New Roman" w:hint="eastAsia"/>
          <w:b/>
          <w:sz w:val="22"/>
        </w:rPr>
      </w:pPr>
      <w:r w:rsidRPr="009F3C12">
        <w:rPr>
          <w:rFonts w:ascii="Times New Roman" w:hAnsi="Times New Roman" w:cs="Times New Roman"/>
          <w:b/>
          <w:sz w:val="22"/>
        </w:rPr>
        <w:t>OFFICERS FOR 1917.</w:t>
      </w:r>
    </w:p>
    <w:p w:rsidR="0091248A" w:rsidRPr="009F3C12" w:rsidRDefault="0091248A" w:rsidP="0091248A">
      <w:pPr>
        <w:wordWrap/>
        <w:ind w:firstLineChars="400" w:firstLine="880"/>
        <w:rPr>
          <w:rFonts w:ascii="Times New Roman" w:hAnsi="Times New Roman" w:cs="Times New Roman"/>
          <w:b/>
          <w:sz w:val="22"/>
        </w:rPr>
      </w:pP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PRESIDENT.</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BISHOP TROLLOPE.</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Vice President.</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DR. R. G. MILLS,</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Corresponding Secretary.</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DR. J. S. GALE.</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Recording Secretary.</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E. W. KOONS.</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Librarian.</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lastRenderedPageBreak/>
        <w:t>S. A. BECK.</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Treasurer.</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F. H. SMITH.</w:t>
      </w:r>
    </w:p>
    <w:p w:rsidR="0091248A" w:rsidRPr="00E55A3B" w:rsidRDefault="0091248A" w:rsidP="0091248A">
      <w:pPr>
        <w:wordWrap/>
        <w:ind w:firstLineChars="400" w:firstLine="880"/>
        <w:rPr>
          <w:rFonts w:ascii="Times New Roman" w:hAnsi="Times New Roman" w:cs="Times New Roman"/>
          <w:sz w:val="22"/>
        </w:rPr>
      </w:pPr>
      <w:r w:rsidRPr="00E55A3B">
        <w:rPr>
          <w:rFonts w:ascii="Times New Roman" w:hAnsi="Times New Roman" w:cs="Times New Roman"/>
          <w:sz w:val="22"/>
        </w:rPr>
        <w:tab/>
        <w:t>Councillors.</w:t>
      </w:r>
    </w:p>
    <w:p w:rsidR="0091248A" w:rsidRDefault="0091248A" w:rsidP="0091248A">
      <w:pPr>
        <w:wordWrap/>
        <w:ind w:firstLineChars="400" w:firstLine="880"/>
        <w:rPr>
          <w:rFonts w:ascii="Times New Roman" w:hAnsi="Times New Roman" w:cs="Times New Roman" w:hint="eastAsia"/>
          <w:sz w:val="22"/>
        </w:rPr>
      </w:pPr>
      <w:r w:rsidRPr="00E55A3B">
        <w:rPr>
          <w:rFonts w:ascii="Times New Roman" w:hAnsi="Times New Roman" w:cs="Times New Roman"/>
          <w:sz w:val="22"/>
        </w:rPr>
        <w:t>ARTHUR HYDE LAY, CM.G., (British Consul General.) R. S. MILLER, (American Consul General) Dr. S. HISHIDA (Imperial Government service.)</w:t>
      </w:r>
      <w:r>
        <w:rPr>
          <w:rFonts w:ascii="Times New Roman" w:hAnsi="Times New Roman" w:cs="Times New Roman" w:hint="eastAsia"/>
          <w:sz w:val="22"/>
        </w:rPr>
        <w:t xml:space="preserve"> </w:t>
      </w:r>
      <w:r w:rsidRPr="00E55A3B">
        <w:rPr>
          <w:rFonts w:ascii="Times New Roman" w:hAnsi="Times New Roman" w:cs="Times New Roman"/>
          <w:sz w:val="22"/>
        </w:rPr>
        <w:t xml:space="preserve"> </w:t>
      </w: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8A"/>
    <w:rsid w:val="000733F1"/>
    <w:rsid w:val="00111ECB"/>
    <w:rsid w:val="00272D00"/>
    <w:rsid w:val="00416F5B"/>
    <w:rsid w:val="004A7200"/>
    <w:rsid w:val="006202CA"/>
    <w:rsid w:val="006437A7"/>
    <w:rsid w:val="006F5D51"/>
    <w:rsid w:val="0070011B"/>
    <w:rsid w:val="00706475"/>
    <w:rsid w:val="00744DA0"/>
    <w:rsid w:val="0091248A"/>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8A"/>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8A"/>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2011-09-26T01:32:00Z</dcterms:created>
  <dcterms:modified xsi:type="dcterms:W3CDTF">2011-09-26T01:33:00Z</dcterms:modified>
</cp:coreProperties>
</file>